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after="0"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ascii="Liberation Serif" w:hAnsi="Liberation Serif" w:cs="Liberation Serif"/>
          <w:b/>
          <w:bCs/>
          <w:iCs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val="zh-CN" w:eastAsia="zh-CN"/>
        </w:rPr>
        <w:drawing>
          <wp:inline distT="0" distB="0" distL="114300" distR="114300">
            <wp:extent cx="408940" cy="619125"/>
            <wp:effectExtent l="0" t="0" r="10160" b="9525"/>
            <wp:docPr id="3" name="Изобра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/>
                    <pic:cNvPicPr>
                      <a:picLocks noChangeAspect="1"/>
                    </pic:cNvPicPr>
                  </pic:nvPicPr>
                  <pic:blipFill>
                    <a:blip r:embed="rId4"/>
                    <a:srcRect l="-618" t="-410" r="-618" b="-410"/>
                    <a:stretch>
                      <a:fillRect/>
                    </a:stretch>
                  </pic:blipFill>
                  <pic:spPr>
                    <a:xfrm>
                      <a:off x="0" y="0"/>
                      <a:ext cx="408940" cy="619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after="0"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ascii="Liberation Serif" w:hAnsi="Liberation Serif" w:cs="Liberation Serif"/>
          <w:b w:val="0"/>
          <w:bCs w:val="0"/>
          <w:sz w:val="24"/>
          <w:szCs w:val="24"/>
        </w:rPr>
      </w:pPr>
      <w:r>
        <w:rPr>
          <w:rFonts w:ascii="Liberation Serif" w:hAnsi="Liberation Serif" w:cs="Liberation Serif"/>
          <w:b w:val="0"/>
          <w:bCs w:val="0"/>
          <w:iCs/>
          <w:sz w:val="24"/>
          <w:szCs w:val="24"/>
          <w:lang w:eastAsia="ru-RU"/>
        </w:rPr>
        <w:t>Дума Сладковского сельского поселения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after="0"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ascii="Liberation Serif" w:hAnsi="Liberation Serif" w:cs="Liberation Serif"/>
          <w:b w:val="0"/>
          <w:bCs w:val="0"/>
          <w:iCs/>
          <w:sz w:val="24"/>
          <w:szCs w:val="24"/>
          <w:lang w:eastAsia="ru-RU"/>
        </w:rPr>
      </w:pPr>
      <w:r>
        <w:rPr>
          <w:rFonts w:ascii="Liberation Serif" w:hAnsi="Liberation Serif" w:cs="Liberation Serif"/>
          <w:b w:val="0"/>
          <w:bCs w:val="0"/>
          <w:iCs/>
          <w:sz w:val="24"/>
          <w:szCs w:val="24"/>
          <w:lang w:eastAsia="ru-RU"/>
        </w:rPr>
        <w:t xml:space="preserve">Слободо-Туринского муниципального района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after="0"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ascii="Liberation Serif" w:hAnsi="Liberation Serif" w:cs="Liberation Serif"/>
          <w:b w:val="0"/>
          <w:bCs w:val="0"/>
          <w:sz w:val="24"/>
          <w:szCs w:val="24"/>
        </w:rPr>
      </w:pPr>
      <w:r>
        <w:rPr>
          <w:rFonts w:ascii="Liberation Serif" w:hAnsi="Liberation Serif" w:cs="Liberation Serif"/>
          <w:b w:val="0"/>
          <w:bCs w:val="0"/>
          <w:iCs/>
          <w:sz w:val="24"/>
          <w:szCs w:val="24"/>
          <w:lang w:eastAsia="ru-RU"/>
        </w:rPr>
        <w:t>Свердловской области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after="0"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ascii="Liberation Serif" w:hAnsi="Liberation Serif" w:cs="Liberation Serif"/>
          <w:b w:val="0"/>
          <w:bCs w:val="0"/>
          <w:sz w:val="24"/>
          <w:szCs w:val="24"/>
        </w:rPr>
      </w:pPr>
      <w:r>
        <w:rPr>
          <w:rFonts w:ascii="Liberation Serif" w:hAnsi="Liberation Serif" w:cs="Liberation Serif"/>
          <w:b w:val="0"/>
          <w:bCs w:val="0"/>
          <w:iCs/>
          <w:sz w:val="24"/>
          <w:szCs w:val="24"/>
          <w:lang w:eastAsia="ru-RU"/>
        </w:rPr>
        <w:t>пятого созыва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after="0"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РЕШЕНИЕ</w:t>
      </w:r>
    </w:p>
    <w:tbl>
      <w:tblPr>
        <w:tblStyle w:val="7"/>
        <w:tblW w:w="9795" w:type="dxa"/>
        <w:tblInd w:w="3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5"/>
      </w:tblGrid>
      <w:tr>
        <w:trPr>
          <w:trHeight w:val="180" w:hRule="atLeast"/>
        </w:trPr>
        <w:tc>
          <w:tcPr>
            <w:tcW w:w="9795" w:type="dxa"/>
            <w:tcBorders>
              <w:top w:val="thinThickSmallGap" w:color="000000" w:sz="2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ascii="Liberation Serif" w:hAnsi="Liberation Serif" w:cs="Liberation Serif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iCs/>
                <w:sz w:val="24"/>
                <w:szCs w:val="24"/>
                <w:lang w:eastAsia="ru-RU"/>
              </w:rPr>
              <w:t>От 30.10.2023 № 36-5-НПА                                                                                       с. Сладковское</w:t>
            </w:r>
          </w:p>
        </w:tc>
      </w:tr>
    </w:tbl>
    <w:p>
      <w:pPr>
        <w:pStyle w:val="10"/>
        <w:shd w:val="clear" w:color="auto" w:fill="auto"/>
        <w:spacing w:line="250" w:lineRule="exact"/>
        <w:jc w:val="left"/>
        <w:rPr>
          <w:rFonts w:ascii="Liberation Serif" w:hAnsi="Liberation Serif"/>
          <w:color w:val="000000"/>
          <w:sz w:val="24"/>
          <w:szCs w:val="24"/>
        </w:rPr>
      </w:pPr>
    </w:p>
    <w:p>
      <w:pPr>
        <w:pStyle w:val="10"/>
        <w:shd w:val="clear" w:color="auto" w:fill="auto"/>
        <w:spacing w:line="240" w:lineRule="auto"/>
        <w:ind w:left="480" w:right="0" w:rightChars="0" w:firstLine="920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О внесении изменений в решение Думы Сладковского</w:t>
      </w:r>
      <w:r>
        <w:rPr>
          <w:rFonts w:ascii="Liberation Serif" w:hAnsi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/>
          <w:color w:val="000000"/>
          <w:sz w:val="24"/>
          <w:szCs w:val="24"/>
        </w:rPr>
        <w:t xml:space="preserve">сельского поселения от 23.12.2022 г. № 36-НПА «О бюджете Сладковского сельского поселения на 2023 год и плановый период </w:t>
      </w:r>
      <w:bookmarkStart w:id="1" w:name="_GoBack"/>
      <w:bookmarkEnd w:id="1"/>
      <w:r>
        <w:rPr>
          <w:rFonts w:ascii="Liberation Serif" w:hAnsi="Liberation Serif"/>
          <w:color w:val="000000"/>
          <w:sz w:val="24"/>
          <w:szCs w:val="24"/>
        </w:rPr>
        <w:t xml:space="preserve">2024 и 2025 годов» </w:t>
      </w:r>
    </w:p>
    <w:p>
      <w:pPr>
        <w:pStyle w:val="10"/>
        <w:shd w:val="clear" w:color="auto" w:fill="auto"/>
        <w:spacing w:line="240" w:lineRule="auto"/>
        <w:ind w:left="480" w:right="680" w:firstLine="920"/>
        <w:rPr>
          <w:rFonts w:ascii="Liberation Serif" w:hAnsi="Liberation Serif"/>
          <w:color w:val="000000"/>
          <w:sz w:val="24"/>
          <w:szCs w:val="24"/>
        </w:rPr>
      </w:pPr>
    </w:p>
    <w:p>
      <w:pPr>
        <w:spacing w:after="0" w:line="240" w:lineRule="auto"/>
        <w:ind w:right="0" w:rightChars="0" w:firstLine="48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В </w:t>
      </w:r>
      <w:r>
        <w:rPr>
          <w:rFonts w:ascii="Liberation Serif" w:hAnsi="Liberation Serif" w:eastAsia="Liberation Serif" w:cs="Liberation Serif"/>
          <w:sz w:val="24"/>
          <w:szCs w:val="24"/>
          <w:shd w:val="clear" w:color="auto" w:fill="FFFFFF"/>
        </w:rPr>
        <w:t>с</w:t>
      </w:r>
      <w:r>
        <w:rPr>
          <w:rFonts w:ascii="Liberation Serif" w:hAnsi="Liberation Serif" w:eastAsia="Liberation Serif" w:cs="Liberation Serif"/>
          <w:sz w:val="24"/>
          <w:szCs w:val="24"/>
          <w:highlight w:val="white"/>
        </w:rPr>
        <w:t>о</w:t>
      </w:r>
      <w:r>
        <w:rPr>
          <w:rFonts w:ascii="Liberation Serif" w:hAnsi="Liberation Serif" w:eastAsia="Liberation Serif" w:cs="Liberation Serif"/>
          <w:sz w:val="24"/>
          <w:szCs w:val="24"/>
        </w:rPr>
        <w:t xml:space="preserve">ответствии </w:t>
      </w:r>
      <w:r>
        <w:rPr>
          <w:rFonts w:ascii="Liberation Serif" w:hAnsi="Liberation Serif" w:eastAsia="Liberation Serif" w:cs="Liberation Serif"/>
          <w:sz w:val="24"/>
          <w:szCs w:val="24"/>
          <w:lang w:val="en-US"/>
        </w:rPr>
        <w:t>c</w:t>
      </w:r>
      <w:r>
        <w:rPr>
          <w:rFonts w:ascii="Liberation Serif" w:hAnsi="Liberation Serif" w:eastAsia="Liberation Serif" w:cs="Liberation Serif"/>
          <w:sz w:val="24"/>
          <w:szCs w:val="24"/>
        </w:rPr>
        <w:t xml:space="preserve"> Бюджетным Кодексом Российской Федерации</w:t>
      </w:r>
      <w:r>
        <w:rPr>
          <w:rFonts w:ascii="Liberation Serif" w:hAnsi="Liberation Serif" w:eastAsia="Liberation Serif" w:cs="Liberation Serif"/>
          <w:b/>
          <w:sz w:val="24"/>
          <w:szCs w:val="24"/>
        </w:rPr>
        <w:t xml:space="preserve">, </w:t>
      </w:r>
      <w:r>
        <w:rPr>
          <w:rFonts w:ascii="Liberation Serif" w:hAnsi="Liberation Serif" w:eastAsia="Liberation Serif" w:cs="Liberation Serif"/>
          <w:bCs/>
          <w:sz w:val="24"/>
          <w:szCs w:val="24"/>
        </w:rPr>
        <w:t>решением Думы Сладковского сельского поселения от 25.11.2021 №317-НПА «Об утверждении Положения о бюджетном процессе в Сладковском сельском поселении Слободо-Туринского муниципального района Свердловской области»</w:t>
      </w:r>
      <w:r>
        <w:rPr>
          <w:rFonts w:ascii="Liberation Serif" w:hAnsi="Liberation Serif" w:eastAsia="Liberation Serif" w:cs="Liberation Serif"/>
          <w:sz w:val="24"/>
          <w:szCs w:val="24"/>
        </w:rPr>
        <w:t>, решением Думы Слободо-Туринского муниципального района от 25.10.2023 №189-9-НПА «</w:t>
      </w:r>
      <w:r>
        <w:rPr>
          <w:rFonts w:ascii="Liberation Serif" w:hAnsi="Liberation Serif"/>
          <w:bCs/>
          <w:sz w:val="24"/>
          <w:szCs w:val="24"/>
        </w:rPr>
        <w:t>О внесении изменений в решение Думы Слободо-Туринского муниципального района от 23.12.2022 г. №189-НПА «О бюджете Слободо-Туринского муниципального района на 2023 год и плановый период 2024 и 2025 годов», рассмотрев обращение Администрации Сладковского сельского поселения от 26.10.2023 № 1277</w:t>
      </w:r>
      <w:r>
        <w:rPr>
          <w:rFonts w:ascii="Liberation Serif" w:hAnsi="Liberation Serif" w:eastAsia="Liberation Serif" w:cs="Liberation Serif"/>
          <w:sz w:val="24"/>
          <w:szCs w:val="24"/>
        </w:rPr>
        <w:t xml:space="preserve">, </w:t>
      </w:r>
      <w:r>
        <w:rPr>
          <w:rFonts w:ascii="Liberation Serif" w:hAnsi="Liberation Serif" w:cs="Times New Roman"/>
          <w:sz w:val="24"/>
          <w:szCs w:val="24"/>
        </w:rPr>
        <w:t>Дума Сладковского сельского поселения</w:t>
      </w:r>
    </w:p>
    <w:p>
      <w:pPr>
        <w:spacing w:after="0" w:line="240" w:lineRule="auto"/>
        <w:ind w:right="0" w:rightChars="0" w:firstLine="480"/>
        <w:jc w:val="both"/>
        <w:rPr>
          <w:rFonts w:ascii="Liberation Serif" w:hAnsi="Liberation Serif" w:cs="Times New Roman"/>
          <w:sz w:val="24"/>
          <w:szCs w:val="24"/>
        </w:rPr>
      </w:pPr>
    </w:p>
    <w:p>
      <w:pPr>
        <w:pStyle w:val="10"/>
        <w:shd w:val="clear" w:color="auto" w:fill="auto"/>
        <w:tabs>
          <w:tab w:val="left" w:pos="10206"/>
        </w:tabs>
        <w:spacing w:line="240" w:lineRule="auto"/>
        <w:ind w:firstLine="480"/>
        <w:jc w:val="both"/>
        <w:rPr>
          <w:rFonts w:ascii="Liberation Serif" w:hAnsi="Liberation Serif"/>
          <w:bCs w:val="0"/>
          <w:sz w:val="24"/>
          <w:szCs w:val="24"/>
        </w:rPr>
      </w:pPr>
      <w:r>
        <w:rPr>
          <w:rFonts w:ascii="Liberation Serif" w:hAnsi="Liberation Serif"/>
          <w:bCs w:val="0"/>
          <w:sz w:val="24"/>
          <w:szCs w:val="24"/>
        </w:rPr>
        <w:t xml:space="preserve"> РЕШИЛА:</w:t>
      </w:r>
    </w:p>
    <w:p>
      <w:pPr>
        <w:pStyle w:val="10"/>
        <w:numPr>
          <w:ilvl w:val="0"/>
          <w:numId w:val="0"/>
        </w:numPr>
        <w:shd w:val="clear" w:color="auto" w:fill="auto"/>
        <w:spacing w:line="240" w:lineRule="auto"/>
        <w:jc w:val="both"/>
        <w:rPr>
          <w:rFonts w:ascii="Liberation Serif" w:hAnsi="Liberation Serif"/>
          <w:b w:val="0"/>
          <w:color w:val="000000"/>
          <w:sz w:val="24"/>
          <w:szCs w:val="24"/>
        </w:rPr>
      </w:pPr>
      <w:r>
        <w:rPr>
          <w:rFonts w:ascii="Liberation Serif" w:hAnsi="Liberation Serif"/>
          <w:b w:val="0"/>
          <w:color w:val="000000"/>
          <w:sz w:val="24"/>
          <w:szCs w:val="24"/>
        </w:rPr>
        <w:t xml:space="preserve">       1. Внести в решение Думы Сладковского сельского поселения от 23.12.2022 № 36-НПА «О бюджете Сладковского сельского поселения на 2023 год и плановый период 2024 и 2025 годов» (с изменениями в решениях Думы Сладковского сельского поселения от 21.02.2023 № 36-1-НПА, от 26.05.2023 № 36-2-НПА, от 21.06.2023 № 36-3-НПА, от 28.09.2023 № 36-4-НПА) следующие изменения:</w:t>
      </w:r>
    </w:p>
    <w:p>
      <w:pPr>
        <w:pStyle w:val="10"/>
        <w:numPr>
          <w:ilvl w:val="0"/>
          <w:numId w:val="0"/>
        </w:numPr>
        <w:shd w:val="clear" w:color="auto" w:fill="auto"/>
        <w:tabs>
          <w:tab w:val="left" w:pos="0"/>
          <w:tab w:val="left" w:pos="207"/>
        </w:tabs>
        <w:spacing w:line="240" w:lineRule="auto"/>
        <w:jc w:val="both"/>
        <w:rPr>
          <w:rFonts w:ascii="Liberation Serif" w:hAnsi="Liberation Serif"/>
          <w:b w:val="0"/>
          <w:color w:val="000000"/>
          <w:sz w:val="24"/>
          <w:szCs w:val="24"/>
        </w:rPr>
      </w:pPr>
      <w:r>
        <w:rPr>
          <w:rFonts w:ascii="Liberation Serif" w:hAnsi="Liberation Serif"/>
          <w:b w:val="0"/>
          <w:color w:val="000000"/>
          <w:sz w:val="24"/>
          <w:szCs w:val="24"/>
        </w:rPr>
        <w:t xml:space="preserve">       1.1. в подпункте 1 пункта 1 статьи 1 после слов «на 2023 год в сумме» число «60953,0» заменить числом «61053,0»;</w:t>
      </w:r>
    </w:p>
    <w:p>
      <w:pPr>
        <w:pStyle w:val="10"/>
        <w:numPr>
          <w:ilvl w:val="0"/>
          <w:numId w:val="0"/>
        </w:numPr>
        <w:shd w:val="clear" w:color="auto" w:fill="auto"/>
        <w:tabs>
          <w:tab w:val="left" w:pos="0"/>
          <w:tab w:val="left" w:pos="207"/>
        </w:tabs>
        <w:spacing w:line="240" w:lineRule="auto"/>
        <w:jc w:val="both"/>
        <w:rPr>
          <w:rFonts w:ascii="Liberation Serif" w:hAnsi="Liberation Serif"/>
          <w:b w:val="0"/>
          <w:color w:val="000000"/>
          <w:sz w:val="24"/>
          <w:szCs w:val="24"/>
        </w:rPr>
      </w:pPr>
      <w:r>
        <w:rPr>
          <w:rFonts w:ascii="Liberation Serif" w:hAnsi="Liberation Serif"/>
          <w:b w:val="0"/>
          <w:color w:val="000000"/>
          <w:sz w:val="24"/>
          <w:szCs w:val="24"/>
        </w:rPr>
        <w:t xml:space="preserve">       1.2. в подпункте 1 пункта 2 статьи 1 после слов «на 2023 год в сумме» число «61698,0» заменить числом «61798,0».</w:t>
      </w:r>
    </w:p>
    <w:p>
      <w:pPr>
        <w:pStyle w:val="10"/>
        <w:numPr>
          <w:ilvl w:val="0"/>
          <w:numId w:val="0"/>
        </w:numPr>
        <w:shd w:val="clear" w:color="auto" w:fill="auto"/>
        <w:tabs>
          <w:tab w:val="left" w:pos="0"/>
        </w:tabs>
        <w:spacing w:line="240" w:lineRule="auto"/>
        <w:jc w:val="both"/>
        <w:rPr>
          <w:sz w:val="24"/>
          <w:szCs w:val="24"/>
        </w:rPr>
      </w:pPr>
      <w:r>
        <w:rPr>
          <w:rFonts w:ascii="Liberation Serif" w:hAnsi="Liberation Serif"/>
          <w:b w:val="0"/>
          <w:color w:val="212121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 xml:space="preserve">       2. Внести соответствующие изменения в приложения 2, 4, 6, 10 к решению Думы Сладковского сельского поселения от </w:t>
      </w:r>
      <w:r>
        <w:rPr>
          <w:rFonts w:ascii="Liberation Serif" w:hAnsi="Liberation Serif"/>
          <w:b w:val="0"/>
          <w:color w:val="000000"/>
          <w:sz w:val="24"/>
          <w:szCs w:val="24"/>
          <w:shd w:val="clear" w:color="auto" w:fill="FFFFFF"/>
        </w:rPr>
        <w:t>23.12.2022 № 36-НПА «О бюджете Сладковского сельского поселения на 2023 год и плановый период 2024 и 2025 годов» и принять их в новой редакции (прилагаются).</w:t>
      </w:r>
    </w:p>
    <w:p>
      <w:pPr>
        <w:pStyle w:val="10"/>
        <w:numPr>
          <w:ilvl w:val="0"/>
          <w:numId w:val="0"/>
        </w:numPr>
        <w:shd w:val="clear" w:color="auto" w:fill="auto"/>
        <w:tabs>
          <w:tab w:val="left" w:pos="0"/>
        </w:tabs>
        <w:spacing w:line="240" w:lineRule="auto"/>
        <w:jc w:val="both"/>
        <w:rPr>
          <w:rFonts w:ascii="Liberation Serif" w:hAnsi="Liberation Serif"/>
          <w:b w:val="0"/>
          <w:color w:val="000000"/>
          <w:sz w:val="24"/>
          <w:szCs w:val="24"/>
        </w:rPr>
      </w:pPr>
      <w:r>
        <w:rPr>
          <w:rFonts w:ascii="Liberation Serif" w:hAnsi="Liberation Serif"/>
          <w:b w:val="0"/>
          <w:color w:val="000000"/>
          <w:sz w:val="24"/>
          <w:szCs w:val="24"/>
        </w:rPr>
        <w:t xml:space="preserve">       3. Решение вступает в силу со дня подписания и подлежит официальному опубликованию в печатном средстве массовой информации Думы и Администрации Сладковского сельского поселения «Информационный вестник».</w:t>
      </w:r>
    </w:p>
    <w:p>
      <w:pPr>
        <w:pStyle w:val="10"/>
        <w:numPr>
          <w:ilvl w:val="0"/>
          <w:numId w:val="0"/>
        </w:numPr>
        <w:shd w:val="clear" w:color="auto" w:fill="auto"/>
        <w:tabs>
          <w:tab w:val="left" w:pos="0"/>
        </w:tabs>
        <w:spacing w:line="240" w:lineRule="auto"/>
        <w:jc w:val="both"/>
        <w:rPr>
          <w:rFonts w:ascii="Liberation Serif" w:hAnsi="Liberation Serif"/>
          <w:b w:val="0"/>
          <w:color w:val="000000"/>
          <w:sz w:val="24"/>
          <w:szCs w:val="24"/>
        </w:rPr>
      </w:pPr>
      <w:r>
        <w:rPr>
          <w:rFonts w:ascii="Liberation Serif" w:hAnsi="Liberation Serif"/>
          <w:b w:val="0"/>
          <w:color w:val="000000"/>
          <w:sz w:val="24"/>
          <w:szCs w:val="24"/>
        </w:rPr>
        <w:t xml:space="preserve">        4. Контроль за исполнением данного Решения возложить на постоянную комиссию по экономической политике и муниципальной собственности (председатель И.Л.Волохин).</w:t>
      </w:r>
    </w:p>
    <w:p>
      <w:pPr>
        <w:pStyle w:val="10"/>
        <w:numPr>
          <w:ilvl w:val="0"/>
          <w:numId w:val="0"/>
        </w:numPr>
        <w:shd w:val="clear" w:color="auto" w:fill="auto"/>
        <w:tabs>
          <w:tab w:val="left" w:pos="0"/>
        </w:tabs>
        <w:spacing w:line="240" w:lineRule="auto"/>
        <w:jc w:val="both"/>
        <w:rPr>
          <w:rFonts w:ascii="Liberation Serif" w:hAnsi="Liberation Serif"/>
          <w:b w:val="0"/>
          <w:color w:val="000000"/>
          <w:sz w:val="24"/>
          <w:szCs w:val="24"/>
        </w:rPr>
      </w:pPr>
    </w:p>
    <w:p>
      <w:pPr>
        <w:pStyle w:val="10"/>
        <w:shd w:val="clear" w:color="auto" w:fill="auto"/>
        <w:tabs>
          <w:tab w:val="left" w:pos="0"/>
        </w:tabs>
        <w:spacing w:line="240" w:lineRule="auto"/>
        <w:jc w:val="both"/>
        <w:rPr>
          <w:rFonts w:ascii="Liberation Serif" w:hAnsi="Liberation Serif"/>
          <w:b w:val="0"/>
          <w:color w:val="000000"/>
          <w:sz w:val="24"/>
          <w:szCs w:val="24"/>
        </w:rPr>
      </w:pPr>
    </w:p>
    <w:p>
      <w:pPr>
        <w:pStyle w:val="10"/>
        <w:shd w:val="clear" w:color="auto" w:fill="auto"/>
        <w:tabs>
          <w:tab w:val="left" w:pos="0"/>
        </w:tabs>
        <w:spacing w:line="240" w:lineRule="auto"/>
        <w:jc w:val="both"/>
        <w:rPr>
          <w:rFonts w:ascii="Liberation Serif" w:hAnsi="Liberation Serif"/>
          <w:b w:val="0"/>
          <w:color w:val="000000"/>
          <w:sz w:val="24"/>
          <w:szCs w:val="24"/>
        </w:rPr>
      </w:pPr>
      <w:r>
        <w:rPr>
          <w:rFonts w:ascii="Liberation Serif" w:hAnsi="Liberation Serif"/>
          <w:b w:val="0"/>
          <w:color w:val="000000"/>
          <w:sz w:val="24"/>
          <w:szCs w:val="24"/>
        </w:rPr>
        <w:t xml:space="preserve">Председатель Думы Сладковского                                   Глава Сладковского                                                    </w:t>
      </w:r>
    </w:p>
    <w:p>
      <w:pPr>
        <w:pStyle w:val="10"/>
        <w:shd w:val="clear" w:color="auto" w:fill="auto"/>
        <w:tabs>
          <w:tab w:val="left" w:pos="0"/>
        </w:tabs>
        <w:spacing w:line="240" w:lineRule="auto"/>
        <w:jc w:val="both"/>
        <w:rPr>
          <w:rFonts w:ascii="Liberation Serif" w:hAnsi="Liberation Serif"/>
          <w:b w:val="0"/>
          <w:color w:val="000000"/>
          <w:sz w:val="24"/>
          <w:szCs w:val="24"/>
        </w:rPr>
      </w:pPr>
      <w:r>
        <w:rPr>
          <w:rFonts w:ascii="Liberation Serif" w:hAnsi="Liberation Serif"/>
          <w:b w:val="0"/>
          <w:color w:val="000000"/>
          <w:sz w:val="24"/>
          <w:szCs w:val="24"/>
        </w:rPr>
        <w:t>сельского поселения                                                          сельского поселения</w:t>
      </w:r>
    </w:p>
    <w:p>
      <w:pPr>
        <w:pStyle w:val="10"/>
        <w:shd w:val="clear" w:color="auto" w:fill="auto"/>
        <w:tabs>
          <w:tab w:val="left" w:pos="0"/>
        </w:tabs>
        <w:spacing w:line="240" w:lineRule="auto"/>
        <w:jc w:val="both"/>
        <w:rPr>
          <w:rFonts w:ascii="Liberation Serif" w:hAnsi="Liberation Serif"/>
          <w:b w:val="0"/>
          <w:color w:val="000000"/>
          <w:sz w:val="24"/>
          <w:szCs w:val="24"/>
        </w:rPr>
      </w:pPr>
    </w:p>
    <w:p>
      <w:pPr>
        <w:pStyle w:val="10"/>
        <w:shd w:val="clear" w:color="auto" w:fill="auto"/>
        <w:tabs>
          <w:tab w:val="left" w:pos="0"/>
        </w:tabs>
        <w:spacing w:line="240" w:lineRule="auto"/>
        <w:jc w:val="both"/>
        <w:rPr>
          <w:rFonts w:ascii="Liberation Serif" w:hAnsi="Liberation Serif"/>
          <w:b w:val="0"/>
          <w:color w:val="000000"/>
          <w:sz w:val="24"/>
          <w:szCs w:val="24"/>
        </w:rPr>
      </w:pPr>
      <w:r>
        <w:rPr>
          <w:rFonts w:ascii="Liberation Serif" w:hAnsi="Liberation Serif"/>
          <w:b w:val="0"/>
          <w:color w:val="000000"/>
          <w:sz w:val="24"/>
          <w:szCs w:val="24"/>
        </w:rPr>
        <w:t>_____________     В.А. Потапова                                      _____________  Л.П. Фефелова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ascii="Liberation Serif" w:hAnsi="Liberation Serif"/>
          <w:b w:val="0"/>
          <w:bCs/>
          <w:sz w:val="24"/>
          <w:szCs w:val="24"/>
        </w:rPr>
      </w:pPr>
      <w:r>
        <w:rPr>
          <w:rFonts w:ascii="Liberation Serif" w:hAnsi="Liberation Serif"/>
          <w:b w:val="0"/>
          <w:bCs/>
          <w:sz w:val="24"/>
          <w:szCs w:val="24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ascii="Liberation Serif" w:hAnsi="Liberation Serif"/>
          <w:b w:val="0"/>
          <w:bCs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ascii="Liberation Serif" w:hAnsi="Liberation Serif"/>
          <w:b w:val="0"/>
          <w:bCs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ascii="Liberation Serif" w:hAnsi="Liberation Serif"/>
          <w:b w:val="0"/>
          <w:bCs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ascii="Liberation Serif" w:hAnsi="Liberation Serif"/>
          <w:b w:val="0"/>
          <w:bCs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ascii="Liberation Serif" w:hAnsi="Liberation Serif"/>
          <w:b w:val="0"/>
          <w:bCs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ascii="Liberation Serif" w:hAnsi="Liberation Serif"/>
          <w:b/>
          <w:bCs w:val="0"/>
          <w:sz w:val="24"/>
          <w:szCs w:val="24"/>
        </w:rPr>
      </w:pPr>
      <w:r>
        <w:rPr>
          <w:rFonts w:ascii="Liberation Serif" w:hAnsi="Liberation Serif"/>
          <w:b/>
          <w:bCs w:val="0"/>
          <w:sz w:val="24"/>
          <w:szCs w:val="24"/>
        </w:rPr>
        <w:t xml:space="preserve">Пояснительная записка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ascii="Liberation Serif" w:hAnsi="Liberation Serif"/>
          <w:b/>
          <w:bCs w:val="0"/>
          <w:sz w:val="24"/>
          <w:szCs w:val="24"/>
        </w:rPr>
      </w:pPr>
      <w:r>
        <w:rPr>
          <w:rFonts w:ascii="Liberation Serif" w:hAnsi="Liberation Serif"/>
          <w:b/>
          <w:bCs w:val="0"/>
          <w:sz w:val="24"/>
          <w:szCs w:val="24"/>
        </w:rPr>
        <w:t>к Решению Думы Сладковского сельского поселения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ascii="Liberation Serif" w:hAnsi="Liberation Serif"/>
          <w:b/>
          <w:bCs w:val="0"/>
          <w:sz w:val="24"/>
          <w:szCs w:val="24"/>
        </w:rPr>
      </w:pPr>
      <w:r>
        <w:rPr>
          <w:rFonts w:ascii="Liberation Serif" w:hAnsi="Liberation Serif"/>
          <w:b/>
          <w:bCs w:val="0"/>
          <w:sz w:val="24"/>
          <w:szCs w:val="24"/>
        </w:rPr>
        <w:t>от 30.10.2023 № 36-5-НПА «О внесении изменений в решение Думы Сладковского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ascii="Liberation Serif" w:hAnsi="Liberation Serif"/>
          <w:b/>
          <w:bCs w:val="0"/>
          <w:sz w:val="24"/>
          <w:szCs w:val="24"/>
        </w:rPr>
      </w:pPr>
      <w:r>
        <w:rPr>
          <w:rFonts w:ascii="Liberation Serif" w:hAnsi="Liberation Serif"/>
          <w:b/>
          <w:bCs w:val="0"/>
          <w:sz w:val="24"/>
          <w:szCs w:val="24"/>
        </w:rPr>
        <w:t xml:space="preserve">сельского поселения от 23.12.2022 г. №36-НПА «О бюджете Сладковского сельского поселения на 2023 год и плановый период 2024 и 2025 годов» </w:t>
      </w:r>
    </w:p>
    <w:p>
      <w:pPr>
        <w:jc w:val="both"/>
        <w:rPr>
          <w:rFonts w:ascii="Liberation Serif" w:hAnsi="Liberation Serif"/>
          <w:b w:val="0"/>
          <w:bCs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Liberation Serif" w:hAnsi="Liberation Serif" w:eastAsia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В </w:t>
      </w:r>
      <w:r>
        <w:rPr>
          <w:rFonts w:ascii="Liberation Serif" w:hAnsi="Liberation Serif" w:eastAsia="Liberation Serif" w:cs="Liberation Serif"/>
          <w:sz w:val="24"/>
          <w:szCs w:val="24"/>
          <w:shd w:val="clear" w:color="auto" w:fill="FFFFFF"/>
        </w:rPr>
        <w:t>с</w:t>
      </w:r>
      <w:r>
        <w:rPr>
          <w:rFonts w:ascii="Liberation Serif" w:hAnsi="Liberation Serif" w:eastAsia="Liberation Serif" w:cs="Liberation Serif"/>
          <w:sz w:val="24"/>
          <w:szCs w:val="24"/>
        </w:rPr>
        <w:t xml:space="preserve">оответствии </w:t>
      </w:r>
      <w:r>
        <w:rPr>
          <w:rFonts w:ascii="Liberation Serif" w:hAnsi="Liberation Serif" w:eastAsia="Liberation Serif" w:cs="Liberation Serif"/>
          <w:sz w:val="24"/>
          <w:szCs w:val="24"/>
          <w:lang w:val="en-US"/>
        </w:rPr>
        <w:t>c</w:t>
      </w:r>
      <w:r>
        <w:rPr>
          <w:rFonts w:ascii="Liberation Serif" w:hAnsi="Liberation Serif" w:eastAsia="Liberation Serif" w:cs="Liberation Serif"/>
          <w:sz w:val="24"/>
          <w:szCs w:val="24"/>
        </w:rPr>
        <w:t xml:space="preserve"> Бюджетным Кодексом Российской Федерации</w:t>
      </w:r>
      <w:r>
        <w:rPr>
          <w:rFonts w:ascii="Liberation Serif" w:hAnsi="Liberation Serif" w:eastAsia="Liberation Serif" w:cs="Liberation Serif"/>
          <w:b/>
          <w:sz w:val="24"/>
          <w:szCs w:val="24"/>
        </w:rPr>
        <w:t xml:space="preserve">, </w:t>
      </w:r>
      <w:r>
        <w:rPr>
          <w:rFonts w:ascii="Liberation Serif" w:hAnsi="Liberation Serif" w:eastAsia="Liberation Serif" w:cs="Liberation Serif"/>
          <w:bCs/>
          <w:sz w:val="24"/>
          <w:szCs w:val="24"/>
        </w:rPr>
        <w:t>решением Думы Сладковского сельского поселения от 25.11.2021 №317-НПА «Об утверждении Положения о бюджетном процессе в Сладковском сельском поселении Слободо-Туринского муниципального района Свердловской области»</w:t>
      </w:r>
      <w:r>
        <w:rPr>
          <w:rFonts w:ascii="Liberation Serif" w:hAnsi="Liberation Serif" w:eastAsia="Liberation Serif" w:cs="Liberation Serif"/>
          <w:sz w:val="24"/>
          <w:szCs w:val="24"/>
        </w:rPr>
        <w:t>, решением Думы Слободо-Туринского муниципального района от 25.10.2023 №189-9-НПА «</w:t>
      </w:r>
      <w:r>
        <w:rPr>
          <w:rFonts w:ascii="Liberation Serif" w:hAnsi="Liberation Serif"/>
          <w:bCs/>
          <w:sz w:val="24"/>
          <w:szCs w:val="24"/>
        </w:rPr>
        <w:t>О внесении изменений в решение Думы Слободо-Туринского муниципального района от 23.12.2022 г. №189-НПА «О бюджете Слободо-Туринского муниципального района на 2023 год и плановый период 2024 и 2025 годов», письмом Администрации Сладковского сельского поселения от 26.10.2023 № 1277</w:t>
      </w:r>
      <w:r>
        <w:rPr>
          <w:rFonts w:ascii="Liberation Serif" w:hAnsi="Liberation Serif" w:eastAsia="Liberation Serif" w:cs="Liberation Serif"/>
          <w:sz w:val="24"/>
          <w:szCs w:val="24"/>
        </w:rPr>
        <w:t xml:space="preserve">, </w:t>
      </w:r>
      <w:r>
        <w:rPr>
          <w:rFonts w:ascii="Liberation Serif" w:hAnsi="Liberation Serif" w:cs="Liberation Serif"/>
          <w:sz w:val="24"/>
          <w:szCs w:val="24"/>
        </w:rPr>
        <w:t xml:space="preserve">предлагается внести следующие изменения: </w:t>
      </w:r>
    </w:p>
    <w:p>
      <w:pPr>
        <w:numPr>
          <w:ilvl w:val="0"/>
          <w:numId w:val="1"/>
        </w:numPr>
        <w:tabs>
          <w:tab w:val="left" w:pos="0"/>
        </w:tabs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eastAsia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Увеличить доходную часть бюджета Сладковского сельского поселения на   100 000 рублей, в т. ч. по кодам бюджетной классификации:</w:t>
      </w:r>
    </w:p>
    <w:p>
      <w:pPr>
        <w:pStyle w:val="18"/>
        <w:tabs>
          <w:tab w:val="left" w:pos="0"/>
        </w:tabs>
        <w:spacing w:line="240" w:lineRule="atLeast"/>
        <w:ind w:left="12"/>
        <w:jc w:val="both"/>
        <w:rPr>
          <w:rFonts w:ascii="Liberation Serif" w:hAnsi="Liberation Serif" w:eastAsia="Liberation Serif"/>
          <w:bCs/>
          <w:sz w:val="24"/>
          <w:szCs w:val="24"/>
          <w:highlight w:val="none"/>
        </w:rPr>
      </w:pP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bCs/>
          <w:sz w:val="24"/>
          <w:szCs w:val="24"/>
          <w:highlight w:val="none"/>
        </w:rPr>
        <w:t>- 920 202 49999 10 0000 150 «П</w:t>
      </w:r>
      <w:r>
        <w:rPr>
          <w:rFonts w:ascii="Liberation Serif" w:hAnsi="Liberation Serif" w:cs="Liberation Serif"/>
          <w:sz w:val="24"/>
          <w:szCs w:val="24"/>
          <w:highlight w:val="none"/>
        </w:rPr>
        <w:t>рочие межбюджетные трансферты, передаваемые бюджетам сельских поселений</w:t>
      </w:r>
      <w:r>
        <w:rPr>
          <w:rFonts w:ascii="Liberation Serif" w:hAnsi="Liberation Serif"/>
          <w:sz w:val="24"/>
          <w:szCs w:val="24"/>
          <w:highlight w:val="none"/>
        </w:rPr>
        <w:t xml:space="preserve">» </w:t>
      </w:r>
      <w:r>
        <w:rPr>
          <w:rFonts w:ascii="Liberation Serif" w:hAnsi="Liberation Serif" w:eastAsia="Liberation Serif"/>
          <w:bCs/>
          <w:sz w:val="24"/>
          <w:szCs w:val="24"/>
          <w:highlight w:val="none"/>
        </w:rPr>
        <w:t xml:space="preserve">в сумме </w:t>
      </w:r>
      <w:r>
        <w:rPr>
          <w:rFonts w:hint="default" w:ascii="Liberation Serif" w:hAnsi="Liberation Serif" w:eastAsia="Liberation Serif"/>
          <w:bCs/>
          <w:sz w:val="24"/>
          <w:szCs w:val="24"/>
          <w:highlight w:val="none"/>
          <w:lang w:val="ru-RU"/>
        </w:rPr>
        <w:t>100</w:t>
      </w:r>
      <w:r>
        <w:rPr>
          <w:rFonts w:ascii="Liberation Serif" w:hAnsi="Liberation Serif" w:eastAsia="Liberation Serif"/>
          <w:bCs/>
          <w:sz w:val="24"/>
          <w:szCs w:val="24"/>
          <w:highlight w:val="none"/>
        </w:rPr>
        <w:t xml:space="preserve"> </w:t>
      </w:r>
      <w:r>
        <w:rPr>
          <w:rFonts w:hint="default" w:ascii="Liberation Serif" w:hAnsi="Liberation Serif" w:eastAsia="Liberation Serif"/>
          <w:bCs/>
          <w:sz w:val="24"/>
          <w:szCs w:val="24"/>
          <w:highlight w:val="none"/>
          <w:lang w:val="ru-RU"/>
        </w:rPr>
        <w:t>0</w:t>
      </w:r>
      <w:r>
        <w:rPr>
          <w:rFonts w:ascii="Liberation Serif" w:hAnsi="Liberation Serif" w:eastAsia="Liberation Serif"/>
          <w:bCs/>
          <w:sz w:val="24"/>
          <w:szCs w:val="24"/>
          <w:highlight w:val="none"/>
        </w:rPr>
        <w:t>00 рублей.</w:t>
      </w:r>
    </w:p>
    <w:p>
      <w:pPr>
        <w:numPr>
          <w:ilvl w:val="0"/>
          <w:numId w:val="1"/>
        </w:numPr>
        <w:tabs>
          <w:tab w:val="left" w:pos="0"/>
        </w:tabs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Увеличить расходную часть бюджета Сладковского сельского поселения на сумму 100 000 рублей, в том числе:</w:t>
      </w:r>
    </w:p>
    <w:p>
      <w:pPr>
        <w:widowControl w:val="0"/>
        <w:spacing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bookmarkStart w:id="0" w:name="_Hlk146267952"/>
      <w:r>
        <w:rPr>
          <w:rFonts w:ascii="Liberation Serif" w:hAnsi="Liberation Serif"/>
          <w:sz w:val="24"/>
          <w:szCs w:val="24"/>
        </w:rPr>
        <w:t>2.1. Увеличить лимиты бюджетных ассигнований Администрации Сладковского сельского поселения на сумму 100 000 рублей, в том числе по кодам бюджетной классификации:</w:t>
      </w:r>
    </w:p>
    <w:bookmarkEnd w:id="0"/>
    <w:p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раздел 0100 «Общегосударственные вопросы», подраздел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администраций», целевая статья 20Б0521000 «Материальное обеспечение органов местного самоуправления и выполнение мероприятий программы (центральный аппарат)», вид расходов 240 «Иные закупки товаров, работ и услуг для обеспечения государственных (муниципальных) нужд» в сумме 100 000</w:t>
      </w:r>
      <w:r>
        <w:rPr>
          <w:rFonts w:ascii="Liberation Serif" w:hAnsi="Liberation Serif"/>
          <w:b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рублей.</w:t>
      </w:r>
    </w:p>
    <w:p>
      <w:pPr>
        <w:pStyle w:val="18"/>
        <w:ind w:left="0"/>
        <w:rPr>
          <w:rFonts w:ascii="Liberation Serif" w:hAnsi="Liberation Serif"/>
          <w:sz w:val="24"/>
          <w:szCs w:val="24"/>
        </w:rPr>
      </w:pPr>
    </w:p>
    <w:p>
      <w:pPr>
        <w:pStyle w:val="18"/>
        <w:ind w:left="0"/>
        <w:rPr>
          <w:rFonts w:ascii="Liberation Serif" w:hAnsi="Liberation Serif"/>
          <w:sz w:val="24"/>
          <w:szCs w:val="24"/>
        </w:rPr>
      </w:pPr>
    </w:p>
    <w:p>
      <w:pPr>
        <w:pStyle w:val="18"/>
        <w:ind w:left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Глава Сладковского сельского поселения                                        Л.П. Фефелова</w:t>
      </w:r>
    </w:p>
    <w:p>
      <w:pPr>
        <w:tabs>
          <w:tab w:val="left" w:pos="5556"/>
        </w:tabs>
        <w:rPr>
          <w:rFonts w:ascii="Liberation Serif" w:hAnsi="Liberation Serif"/>
          <w:sz w:val="28"/>
          <w:szCs w:val="28"/>
        </w:rPr>
      </w:pPr>
    </w:p>
    <w:sectPr>
      <w:pgSz w:w="11906" w:h="16838"/>
      <w:pgMar w:top="567" w:right="892" w:bottom="567" w:left="1654" w:header="0" w:footer="0" w:gutter="0"/>
      <w:cols w:space="720" w:num="1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Georgia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Liberation Serif">
    <w:panose1 w:val="02020603050405020304"/>
    <w:charset w:val="CC"/>
    <w:family w:val="roman"/>
    <w:pitch w:val="default"/>
    <w:sig w:usb0="A00002AF" w:usb1="500078FB" w:usb2="00000000" w:usb3="00000000" w:csb0="6000009F" w:csb1="DFD70000"/>
  </w:font>
  <w:font w:name="Liberation Sans">
    <w:panose1 w:val="020B0604020202020204"/>
    <w:charset w:val="CC"/>
    <w:family w:val="swiss"/>
    <w:pitch w:val="default"/>
    <w:sig w:usb0="A00002AF" w:usb1="500078FB" w:usb2="00000000" w:usb3="00000000" w:csb0="6000009F" w:csb1="DFD70000"/>
  </w:font>
  <w:font w:name="Microsoft YaHei">
    <w:altName w:val="WenQuanYi Micro Hei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Mangal">
    <w:altName w:val="Kedage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DejaVa Sans">
    <w:altName w:val="Kedag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edage">
    <w:panose1 w:val="00000400000000000000"/>
    <w:charset w:val="00"/>
    <w:family w:val="auto"/>
    <w:pitch w:val="default"/>
    <w:sig w:usb0="00400000" w:usb1="00000000" w:usb2="00000000" w:usb3="00000000" w:csb0="00000000" w:csb1="0000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Lucida Sans">
    <w:altName w:val="Noto Sans"/>
    <w:panose1 w:val="020B0602030504020204"/>
    <w:charset w:val="00"/>
    <w:family w:val="modern"/>
    <w:pitch w:val="default"/>
    <w:sig w:usb0="00000000" w:usb1="00000000" w:usb2="00000000" w:usb3="00000000" w:csb0="00000001" w:csb1="00000000"/>
  </w:font>
  <w:font w:name="Tahoma">
    <w:altName w:val="Verdana"/>
    <w:panose1 w:val="020B0604030504040204"/>
    <w:charset w:val="00"/>
    <w:family w:val="modern"/>
    <w:pitch w:val="default"/>
    <w:sig w:usb0="00000000" w:usb1="00000000" w:usb2="00000029" w:usb3="00000000" w:csb0="000101FF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Noto Sans">
    <w:panose1 w:val="020B0502040504020204"/>
    <w:charset w:val="00"/>
    <w:family w:val="auto"/>
    <w:pitch w:val="default"/>
    <w:sig w:usb0="E00002FF" w:usb1="400078FF" w:usb2="00000021" w:usb3="00000000" w:csb0="2000019F" w:csb1="DFD70000"/>
  </w:font>
  <w:font w:name="Liberation Mono">
    <w:panose1 w:val="02070409020205020404"/>
    <w:charset w:val="00"/>
    <w:family w:val="auto"/>
    <w:pitch w:val="default"/>
    <w:sig w:usb0="A00002AF" w:usb1="400078FB" w:usb2="00000000" w:usb3="00000000" w:csb0="6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">
    <w:nsid w:val="00000002"/>
    <w:multiLevelType w:val="singleLevel"/>
    <w:tmpl w:val="00000002"/>
    <w:lvl w:ilvl="0" w:tentative="1">
      <w:start w:val="1"/>
      <w:numFmt w:val="decimal"/>
      <w:suff w:val="space"/>
      <w:lvlText w:val="%1."/>
      <w:lvlJc w:val="left"/>
      <w:pPr>
        <w:tabs>
          <w:tab w:val="left" w:pos="0"/>
        </w:tabs>
        <w:ind w:left="12" w:firstLine="0"/>
      </w:pPr>
    </w:lvl>
  </w:abstractNum>
  <w:num w:numId="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9BC"/>
    <w:rsid w:val="000224CB"/>
    <w:rsid w:val="00024BE7"/>
    <w:rsid w:val="000318E5"/>
    <w:rsid w:val="000F0954"/>
    <w:rsid w:val="00190287"/>
    <w:rsid w:val="00266C97"/>
    <w:rsid w:val="002942AE"/>
    <w:rsid w:val="00307B7A"/>
    <w:rsid w:val="00317721"/>
    <w:rsid w:val="00362BBC"/>
    <w:rsid w:val="0038301E"/>
    <w:rsid w:val="003C4DB2"/>
    <w:rsid w:val="003D1A27"/>
    <w:rsid w:val="0045320E"/>
    <w:rsid w:val="004A5081"/>
    <w:rsid w:val="005923E1"/>
    <w:rsid w:val="005B2F3D"/>
    <w:rsid w:val="005C0C4A"/>
    <w:rsid w:val="005F5555"/>
    <w:rsid w:val="00614CBE"/>
    <w:rsid w:val="0066492B"/>
    <w:rsid w:val="006A04A7"/>
    <w:rsid w:val="006B6FD0"/>
    <w:rsid w:val="006F7AAD"/>
    <w:rsid w:val="00724569"/>
    <w:rsid w:val="00764D85"/>
    <w:rsid w:val="007B15B1"/>
    <w:rsid w:val="007C6F08"/>
    <w:rsid w:val="007D73F1"/>
    <w:rsid w:val="00817E74"/>
    <w:rsid w:val="00844544"/>
    <w:rsid w:val="008F1573"/>
    <w:rsid w:val="008F3C68"/>
    <w:rsid w:val="009049BC"/>
    <w:rsid w:val="00946C04"/>
    <w:rsid w:val="009C05B6"/>
    <w:rsid w:val="00A0682B"/>
    <w:rsid w:val="00A600E7"/>
    <w:rsid w:val="00A64394"/>
    <w:rsid w:val="00B153CD"/>
    <w:rsid w:val="00C15E8C"/>
    <w:rsid w:val="00C3629C"/>
    <w:rsid w:val="00C67515"/>
    <w:rsid w:val="00CA1070"/>
    <w:rsid w:val="00DB207B"/>
    <w:rsid w:val="00E15E48"/>
    <w:rsid w:val="00E80987"/>
    <w:rsid w:val="00F348BD"/>
    <w:rsid w:val="00F42038"/>
    <w:rsid w:val="00FE528C"/>
    <w:rsid w:val="24823EA6"/>
    <w:rsid w:val="332430B4"/>
    <w:rsid w:val="3EC2187E"/>
    <w:rsid w:val="52CB3750"/>
    <w:rsid w:val="62EC09D1"/>
    <w:rsid w:val="6B4DE920"/>
    <w:rsid w:val="7F574495"/>
    <w:rsid w:val="7F65D61A"/>
    <w:rsid w:val="FE9F8480"/>
  </w:rsids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iPriority="99" w:semiHidden="0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qFormat="1" w:unhideWhenUsed="0" w:uiPriority="0" w:semiHidden="0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1"/>
    <w:basedOn w:val="1"/>
    <w:next w:val="1"/>
    <w:unhideWhenUsed/>
    <w:qFormat/>
    <w:uiPriority w:val="99"/>
  </w:style>
  <w:style w:type="paragraph" w:styleId="3">
    <w:name w:val="Body Text"/>
    <w:basedOn w:val="1"/>
    <w:qFormat/>
    <w:uiPriority w:val="0"/>
    <w:pPr>
      <w:spacing w:after="140"/>
    </w:pPr>
  </w:style>
  <w:style w:type="paragraph" w:styleId="4">
    <w:name w:val="index heading"/>
    <w:basedOn w:val="1"/>
    <w:next w:val="2"/>
    <w:qFormat/>
    <w:uiPriority w:val="0"/>
    <w:pPr>
      <w:suppressLineNumbers/>
    </w:pPr>
    <w:rPr>
      <w:rFonts w:cs="Arial"/>
    </w:rPr>
  </w:style>
  <w:style w:type="paragraph" w:styleId="5">
    <w:name w:val="List"/>
    <w:basedOn w:val="3"/>
    <w:qFormat/>
    <w:uiPriority w:val="0"/>
    <w:rPr>
      <w:rFonts w:cs="Arial"/>
    </w:rPr>
  </w:style>
  <w:style w:type="paragraph" w:customStyle="1" w:styleId="8">
    <w:name w:val="Заголовок 11"/>
    <w:basedOn w:val="1"/>
    <w:next w:val="1"/>
    <w:link w:val="11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9">
    <w:name w:val="Основной текст (2)_"/>
    <w:basedOn w:val="6"/>
    <w:link w:val="10"/>
    <w:qFormat/>
    <w:locked/>
    <w:uiPriority w:val="0"/>
    <w:rPr>
      <w:rFonts w:ascii="Times New Roman" w:hAnsi="Times New Roman" w:eastAsia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10">
    <w:name w:val="Основной текст (2)"/>
    <w:basedOn w:val="1"/>
    <w:link w:val="9"/>
    <w:qFormat/>
    <w:uiPriority w:val="0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eastAsia="Times New Roman" w:cs="Times New Roman"/>
      <w:b/>
      <w:bCs/>
      <w:spacing w:val="5"/>
      <w:sz w:val="25"/>
      <w:szCs w:val="25"/>
    </w:rPr>
  </w:style>
  <w:style w:type="character" w:customStyle="1" w:styleId="11">
    <w:name w:val="Основной текст_"/>
    <w:basedOn w:val="6"/>
    <w:link w:val="8"/>
    <w:qFormat/>
    <w:locked/>
    <w:uiPriority w:val="0"/>
    <w:rPr>
      <w:rFonts w:ascii="Times New Roman" w:hAnsi="Times New Roman" w:eastAsia="Times New Roman" w:cs="Times New Roman"/>
      <w:spacing w:val="4"/>
      <w:sz w:val="25"/>
      <w:szCs w:val="25"/>
      <w:shd w:val="clear" w:color="auto" w:fill="FFFFFF"/>
    </w:rPr>
  </w:style>
  <w:style w:type="character" w:customStyle="1" w:styleId="12">
    <w:name w:val="Заголовок 1 Знак"/>
    <w:basedOn w:val="6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customStyle="1" w:styleId="13">
    <w:name w:val="Заголовок1"/>
    <w:basedOn w:val="1"/>
    <w:next w:val="3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14">
    <w:name w:val="Название объекта1"/>
    <w:basedOn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5">
    <w:name w:val="Указатель1"/>
    <w:basedOn w:val="1"/>
    <w:qFormat/>
    <w:uiPriority w:val="0"/>
    <w:pPr>
      <w:suppressLineNumbers/>
    </w:pPr>
    <w:rPr>
      <w:rFonts w:cs="Mangal"/>
    </w:rPr>
  </w:style>
  <w:style w:type="paragraph" w:customStyle="1" w:styleId="16">
    <w:name w:val="Основной текст1"/>
    <w:basedOn w:val="1"/>
    <w:qFormat/>
    <w:uiPriority w:val="0"/>
    <w:pPr>
      <w:widowControl w:val="0"/>
      <w:shd w:val="clear" w:color="auto" w:fill="FFFFFF"/>
      <w:spacing w:after="360"/>
      <w:ind w:hanging="360"/>
    </w:pPr>
    <w:rPr>
      <w:rFonts w:ascii="Times New Roman" w:hAnsi="Times New Roman" w:eastAsia="Times New Roman" w:cs="Times New Roman"/>
      <w:spacing w:val="4"/>
      <w:sz w:val="25"/>
      <w:szCs w:val="25"/>
    </w:rPr>
  </w:style>
  <w:style w:type="paragraph" w:customStyle="1" w:styleId="17">
    <w:name w:val="No Spacing"/>
    <w:qFormat/>
    <w:uiPriority w:val="1"/>
    <w:pPr>
      <w:suppressAutoHyphens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customStyle="1" w:styleId="1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12121"/>
      </a:dk1>
      <a:lt1>
        <a:sysClr val="window" lastClr="F3F3F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373</Words>
  <Characters>2129</Characters>
  <Lines>17</Lines>
  <Paragraphs>4</Paragraphs>
  <TotalTime>0</TotalTime>
  <ScaleCrop>false</ScaleCrop>
  <LinksUpToDate>false</LinksUpToDate>
  <CharactersWithSpaces>2498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2017-11-28T02:01:00Z</dcterms:created>
  <dc:creator>user43</dc:creator>
  <cp:lastModifiedBy>yurist</cp:lastModifiedBy>
  <cp:lastPrinted>2017-07-01T02:10:00Z</cp:lastPrinted>
  <dcterms:modified xsi:type="dcterms:W3CDTF">2023-11-03T12:15:03Z</dcterms:modified>
  <dc:title>ПРОЕКТ</dc:title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1049-10.1.0.5707</vt:lpwstr>
  </property>
  <property fmtid="{D5CDD505-2E9C-101B-9397-08002B2CF9AE}" pid="9" name="ICV">
    <vt:lpwstr>AFB8D3742C1B492FAA95344EA5EE5DBF</vt:lpwstr>
  </property>
</Properties>
</file>